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3995"/>
        <w:gridCol w:w="2546"/>
      </w:tblGrid>
      <w:tr w:rsidR="00DB786E" w:rsidRPr="0047494F" w:rsidTr="001F2878">
        <w:tc>
          <w:tcPr>
            <w:tcW w:w="15538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</w:tcPr>
          <w:p w:rsidR="00DB786E" w:rsidRDefault="00DB786E" w:rsidP="001F287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B786E" w:rsidRPr="0047494F" w:rsidRDefault="00DB786E" w:rsidP="001F287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7494F">
              <w:rPr>
                <w:rFonts w:ascii="Arial" w:hAnsi="Arial" w:cs="Arial"/>
                <w:b/>
                <w:sz w:val="32"/>
                <w:szCs w:val="32"/>
              </w:rPr>
              <w:t>Ökonometrisches Oberseminar</w:t>
            </w:r>
          </w:p>
          <w:p w:rsidR="00DB786E" w:rsidRDefault="00DB786E" w:rsidP="001F287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7494F">
              <w:rPr>
                <w:rFonts w:ascii="Arial" w:hAnsi="Arial" w:cs="Arial"/>
                <w:b/>
                <w:sz w:val="32"/>
                <w:szCs w:val="32"/>
              </w:rPr>
              <w:t>Di. 10.00 – 12.00 Uhr, V15 S04 C83</w:t>
            </w:r>
          </w:p>
          <w:p w:rsidR="00DB786E" w:rsidRPr="0047494F" w:rsidRDefault="00DB786E" w:rsidP="001F2878">
            <w:pPr>
              <w:jc w:val="center"/>
              <w:rPr>
                <w:rFonts w:ascii="Arial" w:hAnsi="Arial" w:cs="Arial"/>
              </w:rPr>
            </w:pPr>
          </w:p>
        </w:tc>
      </w:tr>
      <w:tr w:rsidR="00DB786E" w:rsidRPr="00DC373E" w:rsidTr="001F2878">
        <w:tc>
          <w:tcPr>
            <w:tcW w:w="5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  <w:shd w:val="clear" w:color="auto" w:fill="auto"/>
          </w:tcPr>
          <w:p w:rsidR="00DB786E" w:rsidRPr="00DC373E" w:rsidRDefault="00DB786E" w:rsidP="001F28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C373E">
              <w:rPr>
                <w:rFonts w:ascii="Arial" w:hAnsi="Arial" w:cs="Arial"/>
                <w:sz w:val="32"/>
                <w:szCs w:val="32"/>
              </w:rPr>
              <w:t>Dr. Robert Czudaj</w:t>
            </w:r>
          </w:p>
        </w:tc>
        <w:tc>
          <w:tcPr>
            <w:tcW w:w="5179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shd w:val="clear" w:color="auto" w:fill="auto"/>
          </w:tcPr>
          <w:p w:rsidR="00DB786E" w:rsidRPr="00DC373E" w:rsidRDefault="00DB786E" w:rsidP="001F2878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DC373E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Gold Price Forecasts in a Dynamic Model Averaging Framework: Have the Determinants Changed Over Time?</w:t>
            </w:r>
          </w:p>
        </w:tc>
        <w:tc>
          <w:tcPr>
            <w:tcW w:w="5180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B786E" w:rsidRPr="00DC373E" w:rsidRDefault="00DB786E" w:rsidP="001F28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C373E">
              <w:rPr>
                <w:rFonts w:ascii="Arial" w:hAnsi="Arial" w:cs="Arial"/>
                <w:sz w:val="32"/>
                <w:szCs w:val="32"/>
              </w:rPr>
              <w:t>28.10.14</w:t>
            </w:r>
          </w:p>
        </w:tc>
      </w:tr>
      <w:tr w:rsidR="00DB786E" w:rsidRPr="00DC373E" w:rsidTr="001F2878">
        <w:tc>
          <w:tcPr>
            <w:tcW w:w="5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  <w:shd w:val="clear" w:color="auto" w:fill="auto"/>
          </w:tcPr>
          <w:p w:rsidR="00DB786E" w:rsidRPr="00DC373E" w:rsidRDefault="00DB786E" w:rsidP="001F28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C373E">
              <w:rPr>
                <w:rFonts w:ascii="Arial" w:hAnsi="Arial" w:cs="Arial"/>
                <w:sz w:val="32"/>
                <w:szCs w:val="32"/>
              </w:rPr>
              <w:t>Prof. Dr. Christoph Hanck</w:t>
            </w:r>
          </w:p>
        </w:tc>
        <w:tc>
          <w:tcPr>
            <w:tcW w:w="5179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shd w:val="clear" w:color="auto" w:fill="auto"/>
          </w:tcPr>
          <w:p w:rsidR="00DB786E" w:rsidRPr="00DC373E" w:rsidRDefault="00DB786E" w:rsidP="001F2878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proofErr w:type="spellStart"/>
            <w:r w:rsidRPr="00DC373E">
              <w:rPr>
                <w:rFonts w:ascii="Arial" w:hAnsi="Arial" w:cs="Arial"/>
                <w:sz w:val="32"/>
                <w:szCs w:val="32"/>
                <w:lang w:val="en-US"/>
              </w:rPr>
              <w:t>Nonstationary</w:t>
            </w:r>
            <w:proofErr w:type="spellEnd"/>
            <w:r w:rsidRPr="00DC373E">
              <w:rPr>
                <w:rFonts w:ascii="Arial" w:hAnsi="Arial" w:cs="Arial"/>
                <w:sz w:val="32"/>
                <w:szCs w:val="32"/>
                <w:lang w:val="en-US"/>
              </w:rPr>
              <w:t xml:space="preserve">-Volatility Invariant Second-Generation Panel Tests for No </w:t>
            </w:r>
            <w:proofErr w:type="spellStart"/>
            <w:r w:rsidRPr="00DC373E">
              <w:rPr>
                <w:rFonts w:ascii="Arial" w:hAnsi="Arial" w:cs="Arial"/>
                <w:sz w:val="32"/>
                <w:szCs w:val="32"/>
                <w:lang w:val="en-US"/>
              </w:rPr>
              <w:t>Cointegration</w:t>
            </w:r>
            <w:proofErr w:type="spellEnd"/>
          </w:p>
        </w:tc>
        <w:tc>
          <w:tcPr>
            <w:tcW w:w="5180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B786E" w:rsidRPr="00DC373E" w:rsidRDefault="00DB786E" w:rsidP="001F28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C373E">
              <w:rPr>
                <w:rFonts w:ascii="Arial" w:hAnsi="Arial" w:cs="Arial"/>
                <w:sz w:val="32"/>
                <w:szCs w:val="32"/>
              </w:rPr>
              <w:t>11.11.14</w:t>
            </w:r>
          </w:p>
        </w:tc>
      </w:tr>
      <w:tr w:rsidR="00DB786E" w:rsidRPr="00DC373E" w:rsidTr="001F2878">
        <w:tc>
          <w:tcPr>
            <w:tcW w:w="5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  <w:shd w:val="clear" w:color="auto" w:fill="auto"/>
          </w:tcPr>
          <w:p w:rsidR="00DB786E" w:rsidRPr="00DC373E" w:rsidRDefault="00DB786E" w:rsidP="001F28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C373E">
              <w:rPr>
                <w:rFonts w:ascii="Arial" w:hAnsi="Arial" w:cs="Arial"/>
                <w:sz w:val="32"/>
                <w:szCs w:val="32"/>
              </w:rPr>
              <w:t>M.Sc</w:t>
            </w:r>
            <w:proofErr w:type="spellEnd"/>
            <w:r w:rsidRPr="00DC373E">
              <w:rPr>
                <w:rFonts w:ascii="Arial" w:hAnsi="Arial" w:cs="Arial"/>
                <w:sz w:val="32"/>
                <w:szCs w:val="32"/>
              </w:rPr>
              <w:t>. Yannick Hoga</w:t>
            </w:r>
          </w:p>
        </w:tc>
        <w:tc>
          <w:tcPr>
            <w:tcW w:w="5179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shd w:val="clear" w:color="auto" w:fill="auto"/>
          </w:tcPr>
          <w:p w:rsidR="00DB786E" w:rsidRPr="00DC373E" w:rsidRDefault="00DB786E" w:rsidP="001F2878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DC373E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 xml:space="preserve">Testing for Changes in Extreme </w:t>
            </w:r>
            <w:proofErr w:type="spellStart"/>
            <w:r w:rsidRPr="00DC373E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Quantiles</w:t>
            </w:r>
            <w:proofErr w:type="spellEnd"/>
            <w:r w:rsidRPr="00DC373E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, with Practical Applications</w:t>
            </w:r>
          </w:p>
        </w:tc>
        <w:tc>
          <w:tcPr>
            <w:tcW w:w="5180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B786E" w:rsidRPr="00DC373E" w:rsidRDefault="00DB786E" w:rsidP="001F28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C373E">
              <w:rPr>
                <w:rFonts w:ascii="Arial" w:hAnsi="Arial" w:cs="Arial"/>
                <w:sz w:val="32"/>
                <w:szCs w:val="32"/>
              </w:rPr>
              <w:t>18.11.14</w:t>
            </w:r>
          </w:p>
        </w:tc>
      </w:tr>
      <w:tr w:rsidR="00DB786E" w:rsidRPr="00DC373E" w:rsidTr="001F2878">
        <w:tc>
          <w:tcPr>
            <w:tcW w:w="5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  <w:shd w:val="clear" w:color="auto" w:fill="auto"/>
          </w:tcPr>
          <w:p w:rsidR="00DB786E" w:rsidRPr="00DC373E" w:rsidRDefault="00DB786E" w:rsidP="001F28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C373E">
              <w:rPr>
                <w:rFonts w:ascii="Arial" w:hAnsi="Arial" w:cs="Arial"/>
                <w:sz w:val="32"/>
                <w:szCs w:val="32"/>
              </w:rPr>
              <w:t>B.Sc</w:t>
            </w:r>
            <w:proofErr w:type="spellEnd"/>
            <w:r w:rsidRPr="00DC373E">
              <w:rPr>
                <w:rFonts w:ascii="Arial" w:hAnsi="Arial" w:cs="Arial"/>
                <w:sz w:val="32"/>
                <w:szCs w:val="32"/>
              </w:rPr>
              <w:t>. Stephan Prell</w:t>
            </w:r>
          </w:p>
        </w:tc>
        <w:tc>
          <w:tcPr>
            <w:tcW w:w="5179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shd w:val="clear" w:color="auto" w:fill="auto"/>
          </w:tcPr>
          <w:p w:rsidR="00DB786E" w:rsidRPr="00DC373E" w:rsidRDefault="00DB786E" w:rsidP="001F2878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DC373E">
              <w:rPr>
                <w:rFonts w:ascii="Arial" w:hAnsi="Arial" w:cs="Arial"/>
                <w:sz w:val="32"/>
                <w:szCs w:val="32"/>
                <w:lang w:val="en-US"/>
              </w:rPr>
              <w:t>Valuation and Hedging of Gas Storages with a View on Weather Influences</w:t>
            </w:r>
          </w:p>
        </w:tc>
        <w:tc>
          <w:tcPr>
            <w:tcW w:w="5180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B786E" w:rsidRPr="00DC373E" w:rsidRDefault="00DB786E" w:rsidP="001F28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</w:t>
            </w:r>
            <w:r w:rsidRPr="00DC373E">
              <w:rPr>
                <w:rFonts w:ascii="Arial" w:hAnsi="Arial" w:cs="Arial"/>
                <w:sz w:val="32"/>
                <w:szCs w:val="32"/>
              </w:rPr>
              <w:t>.1</w:t>
            </w: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Pr="00DC373E">
              <w:rPr>
                <w:rFonts w:ascii="Arial" w:hAnsi="Arial" w:cs="Arial"/>
                <w:sz w:val="32"/>
                <w:szCs w:val="32"/>
              </w:rPr>
              <w:t>.14</w:t>
            </w:r>
          </w:p>
        </w:tc>
      </w:tr>
      <w:tr w:rsidR="00DB786E" w:rsidRPr="00DC373E" w:rsidTr="001F2878">
        <w:tc>
          <w:tcPr>
            <w:tcW w:w="5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  <w:shd w:val="clear" w:color="auto" w:fill="auto"/>
          </w:tcPr>
          <w:p w:rsidR="00DB786E" w:rsidRPr="00DC373E" w:rsidRDefault="00DB786E" w:rsidP="001F28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C373E">
              <w:rPr>
                <w:rFonts w:ascii="Arial" w:hAnsi="Arial" w:cs="Arial"/>
                <w:sz w:val="32"/>
                <w:szCs w:val="32"/>
              </w:rPr>
              <w:t>Dipl. Stat. Natalie Reckmann</w:t>
            </w:r>
          </w:p>
        </w:tc>
        <w:tc>
          <w:tcPr>
            <w:tcW w:w="5179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shd w:val="clear" w:color="auto" w:fill="auto"/>
          </w:tcPr>
          <w:p w:rsidR="00DB786E" w:rsidRPr="00DC373E" w:rsidRDefault="0092493B" w:rsidP="001F28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493B">
              <w:rPr>
                <w:rFonts w:ascii="Arial" w:hAnsi="Arial" w:cs="Arial"/>
                <w:sz w:val="32"/>
                <w:szCs w:val="32"/>
              </w:rPr>
              <w:t>Die Klein-Stichproben-Eigenschaften multivariater Zusammenhangsmaße</w:t>
            </w:r>
          </w:p>
        </w:tc>
        <w:tc>
          <w:tcPr>
            <w:tcW w:w="5180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B786E" w:rsidRPr="00DC373E" w:rsidRDefault="00DB786E" w:rsidP="001F28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C373E">
              <w:rPr>
                <w:rFonts w:ascii="Arial" w:hAnsi="Arial" w:cs="Arial"/>
                <w:sz w:val="32"/>
                <w:szCs w:val="32"/>
              </w:rPr>
              <w:t>02.12.14</w:t>
            </w:r>
          </w:p>
        </w:tc>
      </w:tr>
      <w:tr w:rsidR="00DB786E" w:rsidRPr="00DC373E" w:rsidTr="001F2878">
        <w:tc>
          <w:tcPr>
            <w:tcW w:w="5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  <w:shd w:val="clear" w:color="auto" w:fill="auto"/>
          </w:tcPr>
          <w:p w:rsidR="00DB786E" w:rsidRPr="00DC373E" w:rsidRDefault="00DB786E" w:rsidP="001F28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C373E">
              <w:rPr>
                <w:rFonts w:ascii="Arial" w:hAnsi="Arial" w:cs="Arial"/>
                <w:sz w:val="32"/>
                <w:szCs w:val="32"/>
              </w:rPr>
              <w:t>M.Sc</w:t>
            </w:r>
            <w:proofErr w:type="spellEnd"/>
            <w:r w:rsidRPr="00DC373E">
              <w:rPr>
                <w:rFonts w:ascii="Arial" w:hAnsi="Arial" w:cs="Arial"/>
                <w:sz w:val="32"/>
                <w:szCs w:val="32"/>
              </w:rPr>
              <w:t xml:space="preserve">. Till </w:t>
            </w:r>
            <w:proofErr w:type="spellStart"/>
            <w:r w:rsidRPr="00DC373E">
              <w:rPr>
                <w:rFonts w:ascii="Arial" w:hAnsi="Arial" w:cs="Arial"/>
                <w:sz w:val="32"/>
                <w:szCs w:val="32"/>
              </w:rPr>
              <w:t>Massing</w:t>
            </w:r>
            <w:proofErr w:type="spellEnd"/>
          </w:p>
        </w:tc>
        <w:tc>
          <w:tcPr>
            <w:tcW w:w="5179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shd w:val="clear" w:color="auto" w:fill="auto"/>
          </w:tcPr>
          <w:p w:rsidR="00DB786E" w:rsidRPr="00DC373E" w:rsidRDefault="00DB786E" w:rsidP="001F28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C373E">
              <w:rPr>
                <w:rFonts w:ascii="Arial" w:hAnsi="Arial" w:cs="Arial"/>
                <w:sz w:val="32"/>
                <w:szCs w:val="32"/>
              </w:rPr>
              <w:t>Asymmetric</w:t>
            </w:r>
            <w:proofErr w:type="spellEnd"/>
            <w:r w:rsidRPr="00DC373E">
              <w:rPr>
                <w:rFonts w:ascii="Arial" w:hAnsi="Arial" w:cs="Arial"/>
                <w:sz w:val="32"/>
                <w:szCs w:val="32"/>
              </w:rPr>
              <w:t xml:space="preserve"> Simple </w:t>
            </w:r>
            <w:proofErr w:type="spellStart"/>
            <w:r w:rsidRPr="00DC373E">
              <w:rPr>
                <w:rFonts w:ascii="Arial" w:hAnsi="Arial" w:cs="Arial"/>
                <w:sz w:val="32"/>
                <w:szCs w:val="32"/>
              </w:rPr>
              <w:t>Exclusion</w:t>
            </w:r>
            <w:proofErr w:type="spellEnd"/>
            <w:r w:rsidRPr="00DC373E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DC373E">
              <w:rPr>
                <w:rFonts w:ascii="Arial" w:hAnsi="Arial" w:cs="Arial"/>
                <w:sz w:val="32"/>
                <w:szCs w:val="32"/>
              </w:rPr>
              <w:t>Process</w:t>
            </w:r>
            <w:proofErr w:type="spellEnd"/>
          </w:p>
        </w:tc>
        <w:tc>
          <w:tcPr>
            <w:tcW w:w="5180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B786E" w:rsidRPr="00DC373E" w:rsidRDefault="00DB786E" w:rsidP="001F28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C373E">
              <w:rPr>
                <w:rFonts w:ascii="Arial" w:hAnsi="Arial" w:cs="Arial"/>
                <w:sz w:val="32"/>
                <w:szCs w:val="32"/>
              </w:rPr>
              <w:t>09.12.14</w:t>
            </w:r>
          </w:p>
        </w:tc>
      </w:tr>
      <w:tr w:rsidR="00DB786E" w:rsidRPr="00DC373E" w:rsidTr="001F2878">
        <w:tc>
          <w:tcPr>
            <w:tcW w:w="5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  <w:shd w:val="clear" w:color="auto" w:fill="auto"/>
          </w:tcPr>
          <w:p w:rsidR="00DB786E" w:rsidRPr="00DC373E" w:rsidRDefault="00DB786E" w:rsidP="001F28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C373E">
              <w:rPr>
                <w:rFonts w:ascii="Arial" w:hAnsi="Arial" w:cs="Arial"/>
                <w:sz w:val="32"/>
                <w:szCs w:val="32"/>
              </w:rPr>
              <w:t>B.Sc</w:t>
            </w:r>
            <w:proofErr w:type="spellEnd"/>
            <w:r w:rsidRPr="00DC373E">
              <w:rPr>
                <w:rFonts w:ascii="Arial" w:hAnsi="Arial" w:cs="Arial"/>
                <w:sz w:val="32"/>
                <w:szCs w:val="32"/>
              </w:rPr>
              <w:t>. Martin Arnold</w:t>
            </w:r>
          </w:p>
        </w:tc>
        <w:tc>
          <w:tcPr>
            <w:tcW w:w="5179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shd w:val="clear" w:color="auto" w:fill="auto"/>
          </w:tcPr>
          <w:p w:rsidR="00DB786E" w:rsidRPr="00DC373E" w:rsidRDefault="00DB786E" w:rsidP="001F28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C373E">
              <w:rPr>
                <w:rFonts w:ascii="Arial" w:hAnsi="Arial" w:cs="Arial"/>
                <w:sz w:val="32"/>
                <w:szCs w:val="32"/>
              </w:rPr>
              <w:t xml:space="preserve">Testen auf </w:t>
            </w:r>
            <w:proofErr w:type="spellStart"/>
            <w:r w:rsidRPr="00DC373E">
              <w:rPr>
                <w:rFonts w:ascii="Arial" w:hAnsi="Arial" w:cs="Arial"/>
                <w:sz w:val="32"/>
                <w:szCs w:val="32"/>
              </w:rPr>
              <w:t>Differenzstationarität</w:t>
            </w:r>
            <w:proofErr w:type="spellEnd"/>
            <w:r w:rsidRPr="00DC373E">
              <w:rPr>
                <w:rFonts w:ascii="Arial" w:hAnsi="Arial" w:cs="Arial"/>
                <w:sz w:val="32"/>
                <w:szCs w:val="32"/>
              </w:rPr>
              <w:t xml:space="preserve"> unter </w:t>
            </w:r>
            <w:proofErr w:type="spellStart"/>
            <w:r w:rsidRPr="00DC373E">
              <w:rPr>
                <w:rFonts w:ascii="Arial" w:hAnsi="Arial" w:cs="Arial"/>
                <w:sz w:val="32"/>
                <w:szCs w:val="32"/>
              </w:rPr>
              <w:t>Heteroskedastie</w:t>
            </w:r>
            <w:proofErr w:type="spellEnd"/>
            <w:r w:rsidRPr="00DC373E">
              <w:rPr>
                <w:rFonts w:ascii="Arial" w:hAnsi="Arial" w:cs="Arial"/>
                <w:sz w:val="32"/>
                <w:szCs w:val="32"/>
              </w:rPr>
              <w:t xml:space="preserve"> mit den Methoden von Dickey und Fuller</w:t>
            </w:r>
          </w:p>
        </w:tc>
        <w:tc>
          <w:tcPr>
            <w:tcW w:w="5180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B786E" w:rsidRPr="00DC373E" w:rsidRDefault="00DB786E" w:rsidP="001F28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C373E">
              <w:rPr>
                <w:rFonts w:ascii="Arial" w:hAnsi="Arial" w:cs="Arial"/>
                <w:sz w:val="32"/>
                <w:szCs w:val="32"/>
              </w:rPr>
              <w:t>13.01.15</w:t>
            </w:r>
          </w:p>
        </w:tc>
      </w:tr>
      <w:tr w:rsidR="00DB786E" w:rsidRPr="00DC373E" w:rsidTr="001F2878">
        <w:tc>
          <w:tcPr>
            <w:tcW w:w="5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  <w:shd w:val="clear" w:color="auto" w:fill="auto"/>
          </w:tcPr>
          <w:p w:rsidR="00DB786E" w:rsidRPr="00DC373E" w:rsidRDefault="00DB786E" w:rsidP="001F28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B.Sc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. </w:t>
            </w:r>
            <w:r w:rsidRPr="00DC373E">
              <w:rPr>
                <w:rFonts w:ascii="Arial" w:hAnsi="Arial" w:cs="Arial"/>
                <w:sz w:val="32"/>
                <w:szCs w:val="32"/>
              </w:rPr>
              <w:t>Alexander</w:t>
            </w:r>
            <w:r>
              <w:rPr>
                <w:rFonts w:ascii="Arial" w:hAnsi="Arial" w:cs="Arial"/>
                <w:sz w:val="32"/>
                <w:szCs w:val="32"/>
              </w:rPr>
              <w:t xml:space="preserve"> Schlösser</w:t>
            </w:r>
          </w:p>
        </w:tc>
        <w:tc>
          <w:tcPr>
            <w:tcW w:w="5179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shd w:val="clear" w:color="auto" w:fill="auto"/>
          </w:tcPr>
          <w:p w:rsidR="00DB786E" w:rsidRPr="00DC373E" w:rsidRDefault="0057108F" w:rsidP="001F28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57108F">
              <w:rPr>
                <w:rFonts w:ascii="Arial" w:hAnsi="Arial" w:cs="Arial"/>
                <w:sz w:val="32"/>
                <w:szCs w:val="32"/>
              </w:rPr>
              <w:t>Bayesianische</w:t>
            </w:r>
            <w:proofErr w:type="spellEnd"/>
            <w:r w:rsidRPr="0057108F">
              <w:rPr>
                <w:rFonts w:ascii="Arial" w:hAnsi="Arial" w:cs="Arial"/>
                <w:sz w:val="32"/>
                <w:szCs w:val="32"/>
              </w:rPr>
              <w:t xml:space="preserve"> VAR-Modell</w:t>
            </w:r>
          </w:p>
        </w:tc>
        <w:tc>
          <w:tcPr>
            <w:tcW w:w="5180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B786E" w:rsidRPr="00DC373E" w:rsidRDefault="00DB786E" w:rsidP="001F28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C373E">
              <w:rPr>
                <w:rFonts w:ascii="Arial" w:hAnsi="Arial" w:cs="Arial"/>
                <w:sz w:val="32"/>
                <w:szCs w:val="32"/>
              </w:rPr>
              <w:t>20.01.15</w:t>
            </w:r>
          </w:p>
        </w:tc>
      </w:tr>
      <w:tr w:rsidR="00DB786E" w:rsidRPr="00DC373E" w:rsidTr="001F2878">
        <w:tc>
          <w:tcPr>
            <w:tcW w:w="5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  <w:shd w:val="clear" w:color="auto" w:fill="auto"/>
          </w:tcPr>
          <w:p w:rsidR="00DB786E" w:rsidRPr="00DC373E" w:rsidRDefault="00DB786E" w:rsidP="001F28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C373E">
              <w:rPr>
                <w:rFonts w:ascii="Arial" w:hAnsi="Arial" w:cs="Arial"/>
                <w:sz w:val="32"/>
                <w:szCs w:val="32"/>
              </w:rPr>
              <w:t>B.Sc</w:t>
            </w:r>
            <w:proofErr w:type="spellEnd"/>
            <w:r w:rsidRPr="00DC373E">
              <w:rPr>
                <w:rFonts w:ascii="Arial" w:hAnsi="Arial" w:cs="Arial"/>
                <w:sz w:val="32"/>
                <w:szCs w:val="32"/>
              </w:rPr>
              <w:t>. Martin Schmelzer</w:t>
            </w:r>
          </w:p>
        </w:tc>
        <w:tc>
          <w:tcPr>
            <w:tcW w:w="5179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shd w:val="clear" w:color="auto" w:fill="auto"/>
          </w:tcPr>
          <w:p w:rsidR="00DB786E" w:rsidRPr="00DC373E" w:rsidRDefault="00DB786E" w:rsidP="001F28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180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B786E" w:rsidRPr="00DC373E" w:rsidRDefault="00DB786E" w:rsidP="001F28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C373E">
              <w:rPr>
                <w:rFonts w:ascii="Arial" w:hAnsi="Arial" w:cs="Arial"/>
                <w:sz w:val="32"/>
                <w:szCs w:val="32"/>
              </w:rPr>
              <w:t>27.01.15</w:t>
            </w:r>
          </w:p>
        </w:tc>
      </w:tr>
    </w:tbl>
    <w:p w:rsidR="00E946CE" w:rsidRDefault="00E946CE"/>
    <w:sectPr w:rsidR="00E946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6E"/>
    <w:rsid w:val="0057108F"/>
    <w:rsid w:val="00594047"/>
    <w:rsid w:val="0092493B"/>
    <w:rsid w:val="00DB786E"/>
    <w:rsid w:val="00E946CE"/>
    <w:rsid w:val="00E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7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7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ACB9DA09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Scholz, Jennifer</dc:creator>
  <cp:lastModifiedBy>Scholz, Jennifer</cp:lastModifiedBy>
  <cp:revision>3</cp:revision>
  <cp:lastPrinted>2014-10-02T08:01:00Z</cp:lastPrinted>
  <dcterms:created xsi:type="dcterms:W3CDTF">2014-09-30T11:45:00Z</dcterms:created>
  <dcterms:modified xsi:type="dcterms:W3CDTF">2014-10-02T08:05:00Z</dcterms:modified>
</cp:coreProperties>
</file>